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3FE" w:rsidRPr="008C03FE" w:rsidRDefault="008C03FE" w:rsidP="008C03FE">
      <w:pPr>
        <w:rPr>
          <w:rFonts w:ascii="Arial" w:eastAsia="Times New Roman" w:hAnsi="Arial" w:cs="Arial"/>
          <w:color w:val="000000"/>
          <w:sz w:val="24"/>
          <w:szCs w:val="24"/>
        </w:rPr>
      </w:pPr>
      <w:r>
        <w:rPr>
          <w:rFonts w:ascii="Arial" w:eastAsia="Times New Roman" w:hAnsi="Arial" w:cs="Arial"/>
          <w:noProof/>
          <w:color w:val="0000FF"/>
          <w:sz w:val="24"/>
          <w:szCs w:val="24"/>
        </w:rPr>
        <w:drawing>
          <wp:inline distT="0" distB="0" distL="0" distR="0">
            <wp:extent cx="3248025" cy="857250"/>
            <wp:effectExtent l="19050" t="0" r="9525" b="0"/>
            <wp:docPr id="1" name="Picture 1" descr="everyone ready">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eryone ready">
                      <a:hlinkClick r:id="rId5"/>
                    </pic:cNvPr>
                    <pic:cNvPicPr>
                      <a:picLocks noChangeAspect="1" noChangeArrowheads="1"/>
                    </pic:cNvPicPr>
                  </pic:nvPicPr>
                  <pic:blipFill>
                    <a:blip r:embed="rId6" cstate="print"/>
                    <a:srcRect/>
                    <a:stretch>
                      <a:fillRect/>
                    </a:stretch>
                  </pic:blipFill>
                  <pic:spPr bwMode="auto">
                    <a:xfrm>
                      <a:off x="0" y="0"/>
                      <a:ext cx="3248025" cy="857250"/>
                    </a:xfrm>
                    <a:prstGeom prst="rect">
                      <a:avLst/>
                    </a:prstGeom>
                    <a:noFill/>
                    <a:ln w="9525">
                      <a:noFill/>
                      <a:miter lim="800000"/>
                      <a:headEnd/>
                      <a:tailEnd/>
                    </a:ln>
                  </pic:spPr>
                </pic:pic>
              </a:graphicData>
            </a:graphic>
          </wp:inline>
        </w:drawing>
      </w:r>
    </w:p>
    <w:p w:rsidR="008C03FE" w:rsidRPr="008C03FE" w:rsidRDefault="008C03FE" w:rsidP="008C03FE">
      <w:pPr>
        <w:shd w:val="clear" w:color="auto" w:fill="990099"/>
        <w:spacing w:before="600" w:after="60"/>
        <w:outlineLvl w:val="2"/>
        <w:rPr>
          <w:rFonts w:ascii="Arial" w:eastAsia="Times New Roman" w:hAnsi="Arial" w:cs="Arial"/>
          <w:b/>
          <w:bCs/>
          <w:color w:val="FFFFFF"/>
          <w:sz w:val="24"/>
          <w:szCs w:val="24"/>
        </w:rPr>
      </w:pPr>
      <w:r w:rsidRPr="008C03FE">
        <w:rPr>
          <w:rFonts w:ascii="Arial" w:eastAsia="Times New Roman" w:hAnsi="Arial" w:cs="Arial"/>
          <w:b/>
          <w:bCs/>
          <w:color w:val="FFFFFF"/>
          <w:sz w:val="24"/>
          <w:szCs w:val="24"/>
        </w:rPr>
        <w:t>Step 3: More Resources</w:t>
      </w:r>
    </w:p>
    <w:p w:rsidR="008C03FE" w:rsidRPr="008C03FE" w:rsidRDefault="008C03FE" w:rsidP="008C03FE">
      <w:pPr>
        <w:pBdr>
          <w:top w:val="single" w:sz="6" w:space="5" w:color="999999"/>
          <w:bottom w:val="single" w:sz="6" w:space="5" w:color="999999"/>
        </w:pBdr>
        <w:shd w:val="clear" w:color="auto" w:fill="DDDDDD"/>
        <w:spacing w:after="120"/>
        <w:outlineLvl w:val="4"/>
        <w:rPr>
          <w:rFonts w:ascii="Arial" w:eastAsia="Times New Roman" w:hAnsi="Arial" w:cs="Arial"/>
          <w:b/>
          <w:bCs/>
          <w:color w:val="000000"/>
          <w:sz w:val="18"/>
          <w:szCs w:val="18"/>
        </w:rPr>
      </w:pPr>
      <w:hyperlink r:id="rId7" w:tgtFrame="_blank" w:history="1">
        <w:proofErr w:type="gramStart"/>
        <w:r w:rsidRPr="008C03FE">
          <w:rPr>
            <w:rFonts w:ascii="Arial" w:eastAsia="Times New Roman" w:hAnsi="Arial" w:cs="Arial"/>
            <w:b/>
            <w:bCs/>
            <w:i/>
            <w:iCs/>
            <w:color w:val="000000"/>
            <w:sz w:val="18"/>
            <w:szCs w:val="18"/>
          </w:rPr>
          <w:t>e-Volunteerism</w:t>
        </w:r>
        <w:proofErr w:type="gramEnd"/>
        <w:r w:rsidRPr="008C03FE">
          <w:rPr>
            <w:rFonts w:ascii="Arial" w:eastAsia="Times New Roman" w:hAnsi="Arial" w:cs="Arial"/>
            <w:b/>
            <w:bCs/>
            <w:color w:val="000000"/>
            <w:sz w:val="18"/>
            <w:szCs w:val="18"/>
          </w:rPr>
          <w:t xml:space="preserve"> Journal</w:t>
        </w:r>
      </w:hyperlink>
    </w:p>
    <w:p w:rsidR="008C03FE" w:rsidRPr="008C03FE" w:rsidRDefault="008C03FE" w:rsidP="008C03FE">
      <w:pPr>
        <w:numPr>
          <w:ilvl w:val="0"/>
          <w:numId w:val="1"/>
        </w:numPr>
        <w:shd w:val="clear" w:color="auto" w:fill="F0F0F0"/>
        <w:spacing w:before="240" w:line="288" w:lineRule="atLeast"/>
        <w:ind w:left="945" w:right="225"/>
        <w:rPr>
          <w:rFonts w:ascii="Arial" w:eastAsia="Times New Roman" w:hAnsi="Arial" w:cs="Arial"/>
          <w:color w:val="000000"/>
          <w:sz w:val="18"/>
          <w:szCs w:val="18"/>
        </w:rPr>
      </w:pPr>
      <w:hyperlink r:id="rId8" w:tgtFrame="_blank" w:history="1">
        <w:r w:rsidRPr="008C03FE">
          <w:rPr>
            <w:rFonts w:ascii="Arial" w:eastAsia="Times New Roman" w:hAnsi="Arial" w:cs="Arial"/>
            <w:color w:val="000000"/>
            <w:sz w:val="18"/>
            <w:szCs w:val="18"/>
            <w:u w:val="single"/>
          </w:rPr>
          <w:t>The Long, Hard Road to Respect</w:t>
        </w:r>
      </w:hyperlink>
    </w:p>
    <w:p w:rsidR="008C03FE" w:rsidRPr="008C03FE" w:rsidRDefault="008C03FE" w:rsidP="008C03FE">
      <w:pPr>
        <w:numPr>
          <w:ilvl w:val="0"/>
          <w:numId w:val="1"/>
        </w:numPr>
        <w:shd w:val="clear" w:color="auto" w:fill="F0F0F0"/>
        <w:spacing w:before="240" w:line="288" w:lineRule="atLeast"/>
        <w:ind w:left="945" w:right="225"/>
        <w:rPr>
          <w:rFonts w:ascii="Arial" w:eastAsia="Times New Roman" w:hAnsi="Arial" w:cs="Arial"/>
          <w:color w:val="000000"/>
          <w:sz w:val="18"/>
          <w:szCs w:val="18"/>
        </w:rPr>
      </w:pPr>
      <w:hyperlink r:id="rId9" w:tgtFrame="_blank" w:history="1">
        <w:r w:rsidRPr="008C03FE">
          <w:rPr>
            <w:rFonts w:ascii="Arial" w:eastAsia="Times New Roman" w:hAnsi="Arial" w:cs="Arial"/>
            <w:color w:val="000000"/>
            <w:sz w:val="18"/>
            <w:szCs w:val="18"/>
            <w:u w:val="single"/>
          </w:rPr>
          <w:t>Building Organizational Commitment to the Volunteer Program</w:t>
        </w:r>
      </w:hyperlink>
    </w:p>
    <w:p w:rsidR="008C03FE" w:rsidRPr="008C03FE" w:rsidRDefault="008C03FE" w:rsidP="008C03FE">
      <w:pPr>
        <w:numPr>
          <w:ilvl w:val="0"/>
          <w:numId w:val="1"/>
        </w:numPr>
        <w:shd w:val="clear" w:color="auto" w:fill="F0F0F0"/>
        <w:spacing w:before="240" w:line="288" w:lineRule="atLeast"/>
        <w:ind w:left="945" w:right="225"/>
        <w:rPr>
          <w:rFonts w:ascii="Arial" w:eastAsia="Times New Roman" w:hAnsi="Arial" w:cs="Arial"/>
          <w:color w:val="000000"/>
          <w:sz w:val="18"/>
          <w:szCs w:val="18"/>
        </w:rPr>
      </w:pPr>
      <w:hyperlink r:id="rId10" w:tgtFrame="_blank" w:history="1">
        <w:r w:rsidRPr="008C03FE">
          <w:rPr>
            <w:rFonts w:ascii="Arial" w:eastAsia="Times New Roman" w:hAnsi="Arial" w:cs="Arial"/>
            <w:color w:val="000000"/>
            <w:sz w:val="18"/>
            <w:szCs w:val="18"/>
            <w:u w:val="single"/>
          </w:rPr>
          <w:t>OUR Volunteer Program: The Management TEAM Approach to Enhancing Volunteer Programs</w:t>
        </w:r>
      </w:hyperlink>
    </w:p>
    <w:p w:rsidR="008C03FE" w:rsidRPr="008C03FE" w:rsidRDefault="008C03FE" w:rsidP="008C03FE">
      <w:pPr>
        <w:numPr>
          <w:ilvl w:val="0"/>
          <w:numId w:val="1"/>
        </w:numPr>
        <w:shd w:val="clear" w:color="auto" w:fill="F0F0F0"/>
        <w:spacing w:before="240" w:line="288" w:lineRule="atLeast"/>
        <w:ind w:left="945" w:right="225"/>
        <w:rPr>
          <w:rFonts w:ascii="Arial" w:eastAsia="Times New Roman" w:hAnsi="Arial" w:cs="Arial"/>
          <w:color w:val="000000"/>
          <w:sz w:val="18"/>
          <w:szCs w:val="18"/>
        </w:rPr>
      </w:pPr>
      <w:hyperlink r:id="rId11" w:tgtFrame="_blank" w:history="1">
        <w:r w:rsidRPr="008C03FE">
          <w:rPr>
            <w:rFonts w:ascii="Arial" w:eastAsia="Times New Roman" w:hAnsi="Arial" w:cs="Arial"/>
            <w:color w:val="000000"/>
            <w:sz w:val="18"/>
            <w:szCs w:val="18"/>
            <w:u w:val="single"/>
          </w:rPr>
          <w:t>Working with Senior Leadership</w:t>
        </w:r>
      </w:hyperlink>
    </w:p>
    <w:p w:rsidR="008C03FE" w:rsidRPr="008C03FE" w:rsidRDefault="008C03FE" w:rsidP="008C03FE">
      <w:pPr>
        <w:pBdr>
          <w:top w:val="single" w:sz="6" w:space="5" w:color="999999"/>
          <w:bottom w:val="single" w:sz="6" w:space="5" w:color="999999"/>
        </w:pBdr>
        <w:shd w:val="clear" w:color="auto" w:fill="DDDDDD"/>
        <w:spacing w:after="120"/>
        <w:outlineLvl w:val="4"/>
        <w:rPr>
          <w:rFonts w:ascii="Arial" w:eastAsia="Times New Roman" w:hAnsi="Arial" w:cs="Arial"/>
          <w:b/>
          <w:bCs/>
          <w:color w:val="000000"/>
          <w:sz w:val="18"/>
          <w:szCs w:val="18"/>
        </w:rPr>
      </w:pPr>
      <w:hyperlink r:id="rId12" w:tgtFrame="_blank" w:history="1">
        <w:r w:rsidRPr="008C03FE">
          <w:rPr>
            <w:rFonts w:ascii="Arial" w:eastAsia="Times New Roman" w:hAnsi="Arial" w:cs="Arial"/>
            <w:b/>
            <w:bCs/>
            <w:color w:val="000000"/>
            <w:sz w:val="18"/>
            <w:szCs w:val="18"/>
          </w:rPr>
          <w:t>Books</w:t>
        </w:r>
      </w:hyperlink>
      <w:r w:rsidRPr="008C03FE">
        <w:rPr>
          <w:rFonts w:ascii="Arial" w:eastAsia="Times New Roman" w:hAnsi="Arial" w:cs="Arial"/>
          <w:b/>
          <w:bCs/>
          <w:color w:val="000000"/>
          <w:sz w:val="18"/>
          <w:szCs w:val="18"/>
        </w:rPr>
        <w:t xml:space="preserve"> - </w:t>
      </w:r>
      <w:hyperlink r:id="rId13" w:history="1">
        <w:r w:rsidRPr="008C03FE">
          <w:rPr>
            <w:rFonts w:ascii="Arial" w:eastAsia="Times New Roman" w:hAnsi="Arial" w:cs="Arial"/>
            <w:color w:val="000000"/>
            <w:sz w:val="15"/>
            <w:szCs w:val="15"/>
            <w:u w:val="single"/>
          </w:rPr>
          <w:t>Discount Details</w:t>
        </w:r>
      </w:hyperlink>
    </w:p>
    <w:p w:rsidR="008C03FE" w:rsidRPr="008C03FE" w:rsidRDefault="008C03FE" w:rsidP="008C03FE">
      <w:pPr>
        <w:numPr>
          <w:ilvl w:val="0"/>
          <w:numId w:val="2"/>
        </w:numPr>
        <w:shd w:val="clear" w:color="auto" w:fill="F0F0F0"/>
        <w:spacing w:before="240" w:line="288" w:lineRule="atLeast"/>
        <w:ind w:left="945" w:right="225"/>
        <w:rPr>
          <w:rFonts w:ascii="Arial" w:eastAsia="Times New Roman" w:hAnsi="Arial" w:cs="Arial"/>
          <w:color w:val="000000"/>
          <w:sz w:val="18"/>
          <w:szCs w:val="18"/>
        </w:rPr>
      </w:pPr>
      <w:hyperlink r:id="rId14" w:tgtFrame="_blank" w:history="1">
        <w:r w:rsidRPr="008C03FE">
          <w:rPr>
            <w:rFonts w:ascii="Arial" w:eastAsia="Times New Roman" w:hAnsi="Arial" w:cs="Arial"/>
            <w:color w:val="000000"/>
            <w:sz w:val="18"/>
            <w:szCs w:val="18"/>
            <w:u w:val="single"/>
          </w:rPr>
          <w:t>Leading the Way to Successful Volunteer Involvement: Practical Tools for Busy Executives</w:t>
        </w:r>
      </w:hyperlink>
    </w:p>
    <w:p w:rsidR="008C03FE" w:rsidRPr="008C03FE" w:rsidRDefault="008C03FE" w:rsidP="008C03FE">
      <w:pPr>
        <w:numPr>
          <w:ilvl w:val="0"/>
          <w:numId w:val="2"/>
        </w:numPr>
        <w:shd w:val="clear" w:color="auto" w:fill="F0F0F0"/>
        <w:spacing w:before="240" w:line="288" w:lineRule="atLeast"/>
        <w:ind w:left="945" w:right="225"/>
        <w:rPr>
          <w:rFonts w:ascii="Arial" w:eastAsia="Times New Roman" w:hAnsi="Arial" w:cs="Arial"/>
          <w:color w:val="000000"/>
          <w:sz w:val="18"/>
          <w:szCs w:val="18"/>
        </w:rPr>
      </w:pPr>
      <w:hyperlink r:id="rId15" w:tgtFrame="_blank" w:history="1">
        <w:r w:rsidRPr="008C03FE">
          <w:rPr>
            <w:rFonts w:ascii="Arial" w:eastAsia="Times New Roman" w:hAnsi="Arial" w:cs="Arial"/>
            <w:color w:val="000000"/>
            <w:sz w:val="18"/>
            <w:szCs w:val="18"/>
            <w:u w:val="single"/>
          </w:rPr>
          <w:t>The (Help!) I-Don't-Have-Enough-Time Guide to Volunteer Management</w:t>
        </w:r>
      </w:hyperlink>
    </w:p>
    <w:p w:rsidR="008C03FE" w:rsidRPr="008C03FE" w:rsidRDefault="008C03FE" w:rsidP="008C03FE">
      <w:pPr>
        <w:numPr>
          <w:ilvl w:val="0"/>
          <w:numId w:val="2"/>
        </w:numPr>
        <w:shd w:val="clear" w:color="auto" w:fill="F0F0F0"/>
        <w:spacing w:before="240" w:line="288" w:lineRule="atLeast"/>
        <w:ind w:left="945" w:right="225"/>
        <w:rPr>
          <w:rFonts w:ascii="Arial" w:eastAsia="Times New Roman" w:hAnsi="Arial" w:cs="Arial"/>
          <w:color w:val="000000"/>
          <w:sz w:val="18"/>
          <w:szCs w:val="18"/>
        </w:rPr>
      </w:pPr>
      <w:hyperlink r:id="rId16" w:tgtFrame="_blank" w:history="1">
        <w:r w:rsidRPr="008C03FE">
          <w:rPr>
            <w:rFonts w:ascii="Arial" w:eastAsia="Times New Roman" w:hAnsi="Arial" w:cs="Arial"/>
            <w:color w:val="000000"/>
            <w:sz w:val="18"/>
            <w:szCs w:val="18"/>
            <w:u w:val="single"/>
          </w:rPr>
          <w:t>From the Top Down: The Executive Role in Successful Volunteer Involvement</w:t>
        </w:r>
      </w:hyperlink>
    </w:p>
    <w:p w:rsidR="008C03FE" w:rsidRPr="008C03FE" w:rsidRDefault="008C03FE" w:rsidP="008C03FE">
      <w:pPr>
        <w:pBdr>
          <w:top w:val="single" w:sz="6" w:space="5" w:color="999999"/>
          <w:bottom w:val="single" w:sz="6" w:space="5" w:color="999999"/>
        </w:pBdr>
        <w:shd w:val="clear" w:color="auto" w:fill="DDDDDD"/>
        <w:spacing w:after="120"/>
        <w:outlineLvl w:val="4"/>
        <w:rPr>
          <w:rFonts w:ascii="Arial" w:eastAsia="Times New Roman" w:hAnsi="Arial" w:cs="Arial"/>
          <w:b/>
          <w:bCs/>
          <w:color w:val="000000"/>
          <w:sz w:val="18"/>
          <w:szCs w:val="18"/>
        </w:rPr>
      </w:pPr>
      <w:hyperlink r:id="rId17" w:tgtFrame="_blank" w:history="1">
        <w:r w:rsidRPr="008C03FE">
          <w:rPr>
            <w:rFonts w:ascii="Arial" w:eastAsia="Times New Roman" w:hAnsi="Arial" w:cs="Arial"/>
            <w:b/>
            <w:bCs/>
            <w:color w:val="000000"/>
            <w:sz w:val="18"/>
          </w:rPr>
          <w:t>Energize Resources</w:t>
        </w:r>
      </w:hyperlink>
    </w:p>
    <w:p w:rsidR="008C03FE" w:rsidRPr="008C03FE" w:rsidRDefault="008C03FE" w:rsidP="008C03FE">
      <w:pPr>
        <w:numPr>
          <w:ilvl w:val="0"/>
          <w:numId w:val="3"/>
        </w:numPr>
        <w:shd w:val="clear" w:color="auto" w:fill="F0F0F0"/>
        <w:spacing w:before="240" w:line="288" w:lineRule="atLeast"/>
        <w:ind w:left="945" w:right="225"/>
        <w:rPr>
          <w:rFonts w:ascii="Arial" w:eastAsia="Times New Roman" w:hAnsi="Arial" w:cs="Arial"/>
          <w:color w:val="000000"/>
          <w:sz w:val="18"/>
          <w:szCs w:val="18"/>
        </w:rPr>
      </w:pPr>
      <w:hyperlink r:id="rId18" w:tgtFrame="_blank" w:history="1">
        <w:r w:rsidRPr="008C03FE">
          <w:rPr>
            <w:rFonts w:ascii="Arial" w:eastAsia="Times New Roman" w:hAnsi="Arial" w:cs="Arial"/>
            <w:color w:val="000000"/>
            <w:sz w:val="18"/>
            <w:szCs w:val="18"/>
            <w:u w:val="single"/>
          </w:rPr>
          <w:t>Executive Director, Role of</w:t>
        </w:r>
      </w:hyperlink>
    </w:p>
    <w:p w:rsidR="008C03FE" w:rsidRPr="008C03FE" w:rsidRDefault="008C03FE" w:rsidP="008C03FE">
      <w:pPr>
        <w:numPr>
          <w:ilvl w:val="0"/>
          <w:numId w:val="3"/>
        </w:numPr>
        <w:shd w:val="clear" w:color="auto" w:fill="F0F0F0"/>
        <w:spacing w:before="240" w:line="288" w:lineRule="atLeast"/>
        <w:ind w:left="945" w:right="225"/>
        <w:rPr>
          <w:rFonts w:ascii="Arial" w:eastAsia="Times New Roman" w:hAnsi="Arial" w:cs="Arial"/>
          <w:color w:val="000000"/>
          <w:sz w:val="18"/>
          <w:szCs w:val="18"/>
        </w:rPr>
      </w:pPr>
      <w:hyperlink r:id="rId19" w:tgtFrame="_blank" w:history="1">
        <w:r w:rsidRPr="008C03FE">
          <w:rPr>
            <w:rFonts w:ascii="Arial" w:eastAsia="Times New Roman" w:hAnsi="Arial" w:cs="Arial"/>
            <w:color w:val="000000"/>
            <w:sz w:val="18"/>
            <w:szCs w:val="18"/>
            <w:u w:val="single"/>
          </w:rPr>
          <w:t>Role of Director of Volunteers</w:t>
        </w:r>
      </w:hyperlink>
    </w:p>
    <w:p w:rsidR="008C03FE" w:rsidRPr="008C03FE" w:rsidRDefault="008C03FE" w:rsidP="008C03FE">
      <w:pPr>
        <w:spacing w:before="100" w:beforeAutospacing="1" w:after="100" w:afterAutospacing="1" w:line="312" w:lineRule="atLeast"/>
        <w:jc w:val="center"/>
        <w:rPr>
          <w:rFonts w:ascii="Arial" w:eastAsia="Times New Roman" w:hAnsi="Arial" w:cs="Arial"/>
          <w:color w:val="999999"/>
          <w:sz w:val="17"/>
          <w:szCs w:val="17"/>
        </w:rPr>
      </w:pPr>
      <w:r w:rsidRPr="008C03FE">
        <w:rPr>
          <w:rFonts w:ascii="Arial" w:eastAsia="Times New Roman" w:hAnsi="Arial" w:cs="Arial"/>
          <w:color w:val="999999"/>
          <w:sz w:val="17"/>
          <w:szCs w:val="17"/>
        </w:rPr>
        <w:t>Energize, Inc.</w:t>
      </w:r>
      <w:r>
        <w:rPr>
          <w:rFonts w:ascii="Arial" w:eastAsia="Times New Roman" w:hAnsi="Arial" w:cs="Arial"/>
          <w:color w:val="999999"/>
          <w:sz w:val="17"/>
          <w:szCs w:val="17"/>
        </w:rPr>
        <w:t xml:space="preserve">     </w:t>
      </w:r>
      <w:r w:rsidRPr="008C03FE">
        <w:rPr>
          <w:rFonts w:ascii="Arial" w:eastAsia="Times New Roman" w:hAnsi="Arial" w:cs="Arial"/>
          <w:color w:val="999999"/>
          <w:sz w:val="17"/>
          <w:szCs w:val="17"/>
        </w:rPr>
        <w:t xml:space="preserve">5450 </w:t>
      </w:r>
      <w:proofErr w:type="spellStart"/>
      <w:r w:rsidRPr="008C03FE">
        <w:rPr>
          <w:rFonts w:ascii="Arial" w:eastAsia="Times New Roman" w:hAnsi="Arial" w:cs="Arial"/>
          <w:color w:val="999999"/>
          <w:sz w:val="17"/>
          <w:szCs w:val="17"/>
        </w:rPr>
        <w:t>Wissahickon</w:t>
      </w:r>
      <w:proofErr w:type="spellEnd"/>
      <w:r w:rsidRPr="008C03FE">
        <w:rPr>
          <w:rFonts w:ascii="Arial" w:eastAsia="Times New Roman" w:hAnsi="Arial" w:cs="Arial"/>
          <w:color w:val="999999"/>
          <w:sz w:val="17"/>
          <w:szCs w:val="17"/>
        </w:rPr>
        <w:t xml:space="preserve"> Ave.</w:t>
      </w:r>
      <w:r>
        <w:rPr>
          <w:rFonts w:ascii="Arial" w:eastAsia="Times New Roman" w:hAnsi="Arial" w:cs="Arial"/>
          <w:color w:val="999999"/>
          <w:sz w:val="17"/>
          <w:szCs w:val="17"/>
        </w:rPr>
        <w:t xml:space="preserve">     </w:t>
      </w:r>
      <w:r w:rsidRPr="008C03FE">
        <w:rPr>
          <w:rFonts w:ascii="Arial" w:eastAsia="Times New Roman" w:hAnsi="Arial" w:cs="Arial"/>
          <w:color w:val="999999"/>
          <w:sz w:val="17"/>
          <w:szCs w:val="17"/>
        </w:rPr>
        <w:t>Philadelphia, PA 19144</w:t>
      </w:r>
      <w:r>
        <w:rPr>
          <w:rFonts w:ascii="Arial" w:eastAsia="Times New Roman" w:hAnsi="Arial" w:cs="Arial"/>
          <w:color w:val="999999"/>
          <w:sz w:val="17"/>
          <w:szCs w:val="17"/>
        </w:rPr>
        <w:t xml:space="preserve">     </w:t>
      </w:r>
      <w:r w:rsidRPr="008C03FE">
        <w:rPr>
          <w:rFonts w:ascii="Arial" w:eastAsia="Times New Roman" w:hAnsi="Arial" w:cs="Arial"/>
          <w:color w:val="999999"/>
          <w:sz w:val="17"/>
          <w:szCs w:val="17"/>
        </w:rPr>
        <w:t>Phone: 215-438-8342</w:t>
      </w:r>
      <w:r>
        <w:rPr>
          <w:rFonts w:ascii="Arial" w:eastAsia="Times New Roman" w:hAnsi="Arial" w:cs="Arial"/>
          <w:color w:val="999999"/>
          <w:sz w:val="17"/>
          <w:szCs w:val="17"/>
        </w:rPr>
        <w:t xml:space="preserve">     </w:t>
      </w:r>
      <w:r w:rsidRPr="008C03FE">
        <w:rPr>
          <w:rFonts w:ascii="Arial" w:eastAsia="Times New Roman" w:hAnsi="Arial" w:cs="Arial"/>
          <w:color w:val="999999"/>
          <w:sz w:val="17"/>
          <w:szCs w:val="17"/>
        </w:rPr>
        <w:t>Fax: 215-438-0434</w:t>
      </w:r>
      <w:r>
        <w:rPr>
          <w:rFonts w:ascii="Arial" w:eastAsia="Times New Roman" w:hAnsi="Arial" w:cs="Arial"/>
          <w:color w:val="999999"/>
          <w:sz w:val="17"/>
          <w:szCs w:val="17"/>
        </w:rPr>
        <w:t xml:space="preserve"> </w:t>
      </w:r>
      <w:hyperlink r:id="rId20" w:history="1">
        <w:r w:rsidRPr="008C03FE">
          <w:rPr>
            <w:rFonts w:ascii="Arial" w:eastAsia="Times New Roman" w:hAnsi="Arial" w:cs="Arial"/>
            <w:color w:val="999999"/>
            <w:sz w:val="17"/>
            <w:szCs w:val="17"/>
          </w:rPr>
          <w:t>ersupport@energizeinc.com</w:t>
        </w:r>
      </w:hyperlink>
      <w:r>
        <w:rPr>
          <w:rFonts w:ascii="Arial" w:eastAsia="Times New Roman" w:hAnsi="Arial" w:cs="Arial"/>
          <w:color w:val="999999"/>
          <w:sz w:val="17"/>
          <w:szCs w:val="17"/>
        </w:rPr>
        <w:t xml:space="preserve">     </w:t>
      </w:r>
      <w:hyperlink r:id="rId21" w:history="1">
        <w:r w:rsidRPr="008C03FE">
          <w:rPr>
            <w:rFonts w:ascii="Arial" w:eastAsia="Times New Roman" w:hAnsi="Arial" w:cs="Arial"/>
            <w:color w:val="999999"/>
            <w:sz w:val="17"/>
            <w:szCs w:val="17"/>
          </w:rPr>
          <w:t>www.energizeinc.com</w:t>
        </w:r>
      </w:hyperlink>
      <w:r>
        <w:rPr>
          <w:rFonts w:ascii="Arial" w:eastAsia="Times New Roman" w:hAnsi="Arial" w:cs="Arial"/>
          <w:color w:val="999999"/>
          <w:sz w:val="17"/>
          <w:szCs w:val="17"/>
        </w:rPr>
        <w:t xml:space="preserve">     </w:t>
      </w:r>
      <w:r w:rsidRPr="008C03FE">
        <w:rPr>
          <w:rFonts w:ascii="Arial" w:eastAsia="Times New Roman" w:hAnsi="Arial" w:cs="Arial"/>
          <w:color w:val="999999"/>
          <w:sz w:val="18"/>
          <w:szCs w:val="18"/>
        </w:rPr>
        <w:t>©2012 Energize, Inc. All rights reserved.</w:t>
      </w:r>
    </w:p>
    <w:p w:rsidR="008C03FE" w:rsidRPr="008C03FE" w:rsidRDefault="008C03FE" w:rsidP="008C03FE">
      <w:pPr>
        <w:spacing w:before="100" w:beforeAutospacing="1" w:after="100" w:afterAutospacing="1" w:line="312" w:lineRule="atLeast"/>
        <w:rPr>
          <w:rFonts w:ascii="Arial" w:eastAsia="Times New Roman" w:hAnsi="Arial" w:cs="Arial"/>
          <w:color w:val="999999"/>
          <w:sz w:val="18"/>
          <w:szCs w:val="18"/>
        </w:rPr>
      </w:pPr>
      <w:r w:rsidRPr="008C03FE">
        <w:rPr>
          <w:rFonts w:ascii="Arial" w:eastAsia="Times New Roman" w:hAnsi="Arial" w:cs="Arial"/>
          <w:color w:val="999999"/>
          <w:sz w:val="18"/>
          <w:szCs w:val="18"/>
        </w:rPr>
        <w:t>Energize empowers and inspires leaders of volunteers worldwide. Our specialty is creating and selecting the most relevant, innovative resources in volunteer management. We're advocates for the power of volunteers and for the recognition of the leaders who unleash it.</w:t>
      </w:r>
    </w:p>
    <w:p w:rsidR="008C03FE" w:rsidRPr="008C03FE" w:rsidRDefault="008C03FE" w:rsidP="008C03FE">
      <w:pPr>
        <w:spacing w:before="100" w:beforeAutospacing="1" w:after="100" w:afterAutospacing="1" w:line="312" w:lineRule="atLeast"/>
        <w:rPr>
          <w:rFonts w:ascii="Arial" w:eastAsia="Times New Roman" w:hAnsi="Arial" w:cs="Arial"/>
          <w:color w:val="999999"/>
          <w:sz w:val="18"/>
          <w:szCs w:val="18"/>
        </w:rPr>
      </w:pPr>
      <w:r w:rsidRPr="008C03FE">
        <w:rPr>
          <w:rFonts w:ascii="Arial" w:eastAsia="Times New Roman" w:hAnsi="Arial" w:cs="Arial"/>
          <w:color w:val="999999"/>
          <w:sz w:val="18"/>
          <w:szCs w:val="18"/>
        </w:rPr>
        <w:t>Organization Code: FHC</w:t>
      </w:r>
    </w:p>
    <w:p w:rsidR="007C6D28" w:rsidRDefault="007C6D28"/>
    <w:sectPr w:rsidR="007C6D28" w:rsidSect="007C6D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45C79"/>
    <w:multiLevelType w:val="multilevel"/>
    <w:tmpl w:val="CC98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F0655E"/>
    <w:multiLevelType w:val="multilevel"/>
    <w:tmpl w:val="3FB2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1C524B"/>
    <w:multiLevelType w:val="multilevel"/>
    <w:tmpl w:val="BF44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2542D5"/>
    <w:multiLevelType w:val="multilevel"/>
    <w:tmpl w:val="ED0C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8C03FE"/>
    <w:rsid w:val="000A4B28"/>
    <w:rsid w:val="004337AA"/>
    <w:rsid w:val="007C6D28"/>
    <w:rsid w:val="008C03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D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C03FE"/>
    <w:rPr>
      <w:b/>
      <w:bCs/>
    </w:rPr>
  </w:style>
  <w:style w:type="paragraph" w:styleId="NormalWeb">
    <w:name w:val="Normal (Web)"/>
    <w:basedOn w:val="Normal"/>
    <w:uiPriority w:val="99"/>
    <w:semiHidden/>
    <w:unhideWhenUsed/>
    <w:rsid w:val="008C03FE"/>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C03FE"/>
    <w:rPr>
      <w:rFonts w:ascii="Tahoma" w:hAnsi="Tahoma" w:cs="Tahoma"/>
      <w:sz w:val="16"/>
      <w:szCs w:val="16"/>
    </w:rPr>
  </w:style>
  <w:style w:type="character" w:customStyle="1" w:styleId="BalloonTextChar">
    <w:name w:val="Balloon Text Char"/>
    <w:basedOn w:val="DefaultParagraphFont"/>
    <w:link w:val="BalloonText"/>
    <w:uiPriority w:val="99"/>
    <w:semiHidden/>
    <w:rsid w:val="008C03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1410831">
      <w:bodyDiv w:val="1"/>
      <w:marLeft w:val="0"/>
      <w:marRight w:val="0"/>
      <w:marTop w:val="300"/>
      <w:marBottom w:val="300"/>
      <w:divBdr>
        <w:top w:val="none" w:sz="0" w:space="0" w:color="auto"/>
        <w:left w:val="none" w:sz="0" w:space="0" w:color="auto"/>
        <w:bottom w:val="none" w:sz="0" w:space="0" w:color="auto"/>
        <w:right w:val="none" w:sz="0" w:space="0" w:color="auto"/>
      </w:divBdr>
      <w:divsChild>
        <w:div w:id="1514999715">
          <w:marLeft w:val="0"/>
          <w:marRight w:val="0"/>
          <w:marTop w:val="0"/>
          <w:marBottom w:val="225"/>
          <w:divBdr>
            <w:top w:val="none" w:sz="0" w:space="0" w:color="auto"/>
            <w:left w:val="none" w:sz="0" w:space="0" w:color="auto"/>
            <w:bottom w:val="none" w:sz="0" w:space="0" w:color="auto"/>
            <w:right w:val="none" w:sz="0" w:space="0" w:color="auto"/>
          </w:divBdr>
          <w:divsChild>
            <w:div w:id="1936283613">
              <w:marLeft w:val="0"/>
              <w:marRight w:val="0"/>
              <w:marTop w:val="0"/>
              <w:marBottom w:val="0"/>
              <w:divBdr>
                <w:top w:val="none" w:sz="0" w:space="0" w:color="auto"/>
                <w:left w:val="none" w:sz="0" w:space="0" w:color="auto"/>
                <w:bottom w:val="none" w:sz="0" w:space="0" w:color="auto"/>
                <w:right w:val="none" w:sz="0" w:space="0" w:color="auto"/>
              </w:divBdr>
            </w:div>
          </w:divsChild>
        </w:div>
        <w:div w:id="592858728">
          <w:marLeft w:val="0"/>
          <w:marRight w:val="0"/>
          <w:marTop w:val="0"/>
          <w:marBottom w:val="0"/>
          <w:divBdr>
            <w:top w:val="none" w:sz="0" w:space="0" w:color="auto"/>
            <w:left w:val="none" w:sz="0" w:space="0" w:color="auto"/>
            <w:bottom w:val="none" w:sz="0" w:space="0" w:color="auto"/>
            <w:right w:val="none" w:sz="0" w:space="0" w:color="auto"/>
          </w:divBdr>
          <w:divsChild>
            <w:div w:id="1225488288">
              <w:marLeft w:val="0"/>
              <w:marRight w:val="0"/>
              <w:marTop w:val="0"/>
              <w:marBottom w:val="0"/>
              <w:divBdr>
                <w:top w:val="none" w:sz="0" w:space="0" w:color="auto"/>
                <w:left w:val="none" w:sz="0" w:space="0" w:color="auto"/>
                <w:bottom w:val="none" w:sz="0" w:space="0" w:color="auto"/>
                <w:right w:val="none" w:sz="0" w:space="0" w:color="auto"/>
              </w:divBdr>
              <w:divsChild>
                <w:div w:id="24714206">
                  <w:marLeft w:val="0"/>
                  <w:marRight w:val="0"/>
                  <w:marTop w:val="0"/>
                  <w:marBottom w:val="300"/>
                  <w:divBdr>
                    <w:top w:val="none" w:sz="0" w:space="0" w:color="auto"/>
                    <w:left w:val="none" w:sz="0" w:space="0" w:color="auto"/>
                    <w:bottom w:val="none" w:sz="0" w:space="0" w:color="auto"/>
                    <w:right w:val="none" w:sz="0" w:space="0" w:color="auto"/>
                  </w:divBdr>
                </w:div>
                <w:div w:id="1477331654">
                  <w:marLeft w:val="0"/>
                  <w:marRight w:val="0"/>
                  <w:marTop w:val="0"/>
                  <w:marBottom w:val="300"/>
                  <w:divBdr>
                    <w:top w:val="none" w:sz="0" w:space="0" w:color="auto"/>
                    <w:left w:val="none" w:sz="0" w:space="0" w:color="auto"/>
                    <w:bottom w:val="none" w:sz="0" w:space="0" w:color="auto"/>
                    <w:right w:val="none" w:sz="0" w:space="0" w:color="auto"/>
                  </w:divBdr>
                </w:div>
                <w:div w:id="1189022087">
                  <w:marLeft w:val="0"/>
                  <w:marRight w:val="0"/>
                  <w:marTop w:val="0"/>
                  <w:marBottom w:val="300"/>
                  <w:divBdr>
                    <w:top w:val="none" w:sz="0" w:space="0" w:color="auto"/>
                    <w:left w:val="none" w:sz="0" w:space="0" w:color="auto"/>
                    <w:bottom w:val="none" w:sz="0" w:space="0" w:color="auto"/>
                    <w:right w:val="none" w:sz="0" w:space="0" w:color="auto"/>
                  </w:divBdr>
                </w:div>
                <w:div w:id="24986520">
                  <w:marLeft w:val="0"/>
                  <w:marRight w:val="0"/>
                  <w:marTop w:val="0"/>
                  <w:marBottom w:val="0"/>
                  <w:divBdr>
                    <w:top w:val="none" w:sz="0" w:space="0" w:color="auto"/>
                    <w:left w:val="none" w:sz="0" w:space="0" w:color="auto"/>
                    <w:bottom w:val="none" w:sz="0" w:space="0" w:color="auto"/>
                    <w:right w:val="none" w:sz="0" w:space="0" w:color="auto"/>
                  </w:divBdr>
                </w:div>
              </w:divsChild>
            </w:div>
            <w:div w:id="2107967636">
              <w:marLeft w:val="0"/>
              <w:marRight w:val="0"/>
              <w:marTop w:val="0"/>
              <w:marBottom w:val="0"/>
              <w:divBdr>
                <w:top w:val="none" w:sz="0" w:space="0" w:color="auto"/>
                <w:left w:val="none" w:sz="0" w:space="0" w:color="auto"/>
                <w:bottom w:val="none" w:sz="0" w:space="0" w:color="auto"/>
                <w:right w:val="none" w:sz="0" w:space="0" w:color="auto"/>
              </w:divBdr>
            </w:div>
          </w:divsChild>
        </w:div>
        <w:div w:id="1925066050">
          <w:marLeft w:val="0"/>
          <w:marRight w:val="0"/>
          <w:marTop w:val="0"/>
          <w:marBottom w:val="0"/>
          <w:divBdr>
            <w:top w:val="none" w:sz="0" w:space="0" w:color="auto"/>
            <w:left w:val="single" w:sz="12" w:space="0" w:color="D7D7D7"/>
            <w:bottom w:val="none" w:sz="0" w:space="0" w:color="auto"/>
            <w:right w:val="single" w:sz="12" w:space="0" w:color="D7D7D7"/>
          </w:divBdr>
          <w:divsChild>
            <w:div w:id="2032217938">
              <w:marLeft w:val="0"/>
              <w:marRight w:val="0"/>
              <w:marTop w:val="0"/>
              <w:marBottom w:val="0"/>
              <w:divBdr>
                <w:top w:val="none" w:sz="0" w:space="0" w:color="auto"/>
                <w:left w:val="dotted" w:sz="6" w:space="0" w:color="DDDDDD"/>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volunteerism.com/quarterly/02octdec/pov3a" TargetMode="External"/><Relationship Id="rId13" Type="http://schemas.openxmlformats.org/officeDocument/2006/relationships/hyperlink" Target="http://www.energizeinc.com/EveryoneReady/help/bookstore/discount.html" TargetMode="External"/><Relationship Id="rId18" Type="http://schemas.openxmlformats.org/officeDocument/2006/relationships/hyperlink" Target="http://www.energizeinc.com/art/subj/exec.html" TargetMode="External"/><Relationship Id="rId3" Type="http://schemas.openxmlformats.org/officeDocument/2006/relationships/settings" Target="settings.xml"/><Relationship Id="rId21" Type="http://schemas.openxmlformats.org/officeDocument/2006/relationships/hyperlink" Target="http://www.energizeinc.com" TargetMode="External"/><Relationship Id="rId7" Type="http://schemas.openxmlformats.org/officeDocument/2006/relationships/hyperlink" Target="http://www.e-Volunteerism.com/home" TargetMode="External"/><Relationship Id="rId12" Type="http://schemas.openxmlformats.org/officeDocument/2006/relationships/hyperlink" Target="http://www.energizeinc.com/store/" TargetMode="External"/><Relationship Id="rId17" Type="http://schemas.openxmlformats.org/officeDocument/2006/relationships/hyperlink" Target="http://www.energizeinc.com/" TargetMode="External"/><Relationship Id="rId2" Type="http://schemas.openxmlformats.org/officeDocument/2006/relationships/styles" Target="styles.xml"/><Relationship Id="rId16" Type="http://schemas.openxmlformats.org/officeDocument/2006/relationships/hyperlink" Target="http://www.energizeinc.com/store/1-102-P-1" TargetMode="External"/><Relationship Id="rId20" Type="http://schemas.openxmlformats.org/officeDocument/2006/relationships/hyperlink" Target="mailto:ersupport@energizeinc.com"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www.e-volunteerism.com/quarterly/06jul/06jul-lawson" TargetMode="External"/><Relationship Id="rId5" Type="http://schemas.openxmlformats.org/officeDocument/2006/relationships/hyperlink" Target="http://www.energizeinc.com/EveryoneReady/main/main.php" TargetMode="External"/><Relationship Id="rId15" Type="http://schemas.openxmlformats.org/officeDocument/2006/relationships/hyperlink" Target="http://www.energizeinc.com/store/1-139-E-1" TargetMode="External"/><Relationship Id="rId23" Type="http://schemas.openxmlformats.org/officeDocument/2006/relationships/theme" Target="theme/theme1.xml"/><Relationship Id="rId10" Type="http://schemas.openxmlformats.org/officeDocument/2006/relationships/hyperlink" Target="http://www.e-volunteerism.com/quarterly/05jul/05jul-stallings" TargetMode="External"/><Relationship Id="rId19" Type="http://schemas.openxmlformats.org/officeDocument/2006/relationships/hyperlink" Target="http://www.energizeinc.com/art/subj/role.html" TargetMode="External"/><Relationship Id="rId4" Type="http://schemas.openxmlformats.org/officeDocument/2006/relationships/webSettings" Target="webSettings.xml"/><Relationship Id="rId9" Type="http://schemas.openxmlformats.org/officeDocument/2006/relationships/hyperlink" Target="http://www.e-volunteerism.com/quarterly/01win/orgcommitintro" TargetMode="External"/><Relationship Id="rId14" Type="http://schemas.openxmlformats.org/officeDocument/2006/relationships/hyperlink" Target="http://www.energizeinc.com/store/1-221-E-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322</Words>
  <Characters>1836</Characters>
  <Application>Microsoft Office Word</Application>
  <DocSecurity>0</DocSecurity>
  <Lines>15</Lines>
  <Paragraphs>4</Paragraphs>
  <ScaleCrop>false</ScaleCrop>
  <Company>Microsoft</Company>
  <LinksUpToDate>false</LinksUpToDate>
  <CharactersWithSpaces>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jleatherman</dc:creator>
  <cp:lastModifiedBy>jleatherman</cp:lastModifiedBy>
  <cp:revision>1</cp:revision>
  <dcterms:created xsi:type="dcterms:W3CDTF">2012-09-10T17:46:00Z</dcterms:created>
  <dcterms:modified xsi:type="dcterms:W3CDTF">2012-09-10T17:49:00Z</dcterms:modified>
</cp:coreProperties>
</file>